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E6" w:rsidRDefault="008316A2" w:rsidP="00726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6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740706"/>
            <wp:effectExtent l="0" t="0" r="0" b="0"/>
            <wp:docPr id="1" name="Рисунок 1" descr="C:\Users\МКУ\Desktop\2019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У\Desktop\2019-12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699"/>
        <w:gridCol w:w="3215"/>
        <w:gridCol w:w="2958"/>
      </w:tblGrid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215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616" w:rsidRPr="00F5086E" w:rsidTr="00E91299">
        <w:tc>
          <w:tcPr>
            <w:tcW w:w="14786" w:type="dxa"/>
            <w:gridSpan w:val="5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b/>
                <w:sz w:val="24"/>
                <w:szCs w:val="24"/>
              </w:rPr>
              <w:t>1. Осуществление антикоррупционных мер в рамках реализации</w:t>
            </w: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законодательства по противодействию коррупции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коррупционных рисков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215" w:type="dxa"/>
          </w:tcPr>
          <w:p w:rsidR="000F7EBB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деятельности учреждения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3215" w:type="dxa"/>
          </w:tcPr>
          <w:p w:rsidR="000F7EBB" w:rsidRDefault="000F7EBB" w:rsidP="00EC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(минимизация) коррупционных рисков в деятельности учреждения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5" w:type="dxa"/>
          </w:tcPr>
          <w:p w:rsidR="000F7EBB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заседания – по мере необходимости, но не реже 1 раза в квартал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ими норм законодательства о противодействии коррупции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05 числа месяца, следующего за отчетным кварталом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проверка сведений, содержащихся в указанных обращениях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учреждения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поступивших от сотрудников учреждения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</w:t>
            </w:r>
          </w:p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плане сроки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</w:t>
            </w:r>
          </w:p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плане сроки</w:t>
            </w:r>
          </w:p>
        </w:tc>
        <w:tc>
          <w:tcPr>
            <w:tcW w:w="3215" w:type="dxa"/>
          </w:tcPr>
          <w:p w:rsidR="00832616" w:rsidRPr="00F5086E" w:rsidRDefault="00EC62B7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директора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учреждения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832616" w:rsidRPr="00F5086E" w:rsidTr="00E91299">
        <w:tc>
          <w:tcPr>
            <w:tcW w:w="14786" w:type="dxa"/>
            <w:gridSpan w:val="5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86E"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 и образование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круглые столы) сотрудников учреждения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5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учреждения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(повышение квалификации) сотрудников учреждения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5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повышение общего уровня правосознания сотрудников учреждения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вопросам соблюдения законодательства о противодействии коррупции с вновь принятыми сотрудниками учреждения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правосознания и правовой культуры сотрудников учреждения</w:t>
            </w:r>
          </w:p>
        </w:tc>
      </w:tr>
      <w:tr w:rsidR="00832616" w:rsidRPr="00F5086E" w:rsidTr="00E91299">
        <w:tc>
          <w:tcPr>
            <w:tcW w:w="14786" w:type="dxa"/>
            <w:gridSpan w:val="5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b/>
                <w:sz w:val="24"/>
                <w:szCs w:val="24"/>
              </w:rPr>
              <w:t>3. Антикоррупционная пропаганда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5" w:type="dxa"/>
          </w:tcPr>
          <w:p w:rsidR="000F7EBB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юрисконсульт;</w:t>
            </w: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2B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5" w:type="dxa"/>
          </w:tcPr>
          <w:p w:rsidR="00832616" w:rsidRPr="00F5086E" w:rsidRDefault="00EC62B7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-заместитель директора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832616" w:rsidRPr="00F5086E" w:rsidTr="00E91299">
        <w:tc>
          <w:tcPr>
            <w:tcW w:w="14786" w:type="dxa"/>
            <w:gridSpan w:val="5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5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215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до 20 числа месяца, следующего за отчетным периодом</w:t>
            </w:r>
          </w:p>
        </w:tc>
        <w:tc>
          <w:tcPr>
            <w:tcW w:w="3215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832616" w:rsidRPr="00F5086E" w:rsidTr="00E91299">
        <w:tc>
          <w:tcPr>
            <w:tcW w:w="14786" w:type="dxa"/>
            <w:gridSpan w:val="5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6E">
              <w:rPr>
                <w:rFonts w:ascii="Times New Roman" w:hAnsi="Times New Roman" w:cs="Times New Roman"/>
                <w:b/>
                <w:sz w:val="24"/>
                <w:szCs w:val="24"/>
              </w:rPr>
              <w:t>5. Иные меры по противодействию коррупции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F5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15" w:type="dxa"/>
          </w:tcPr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нормативных правовых актов учреждения о противодействии коррупции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утверждения планов противодействия коррупции на следующий календарный год</w:t>
            </w:r>
          </w:p>
        </w:tc>
        <w:tc>
          <w:tcPr>
            <w:tcW w:w="2699" w:type="dxa"/>
          </w:tcPr>
          <w:p w:rsidR="00832616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215" w:type="dxa"/>
          </w:tcPr>
          <w:p w:rsidR="000F7EBB" w:rsidRDefault="000F7EBB" w:rsidP="00EC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16" w:rsidRPr="00F5086E" w:rsidRDefault="000F7EBB" w:rsidP="000F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антикоррупционной политики в учреждении</w:t>
            </w:r>
          </w:p>
        </w:tc>
      </w:tr>
      <w:tr w:rsidR="00832616" w:rsidRPr="00F5086E" w:rsidTr="00E91299">
        <w:tc>
          <w:tcPr>
            <w:tcW w:w="81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97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2699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юрисконсульт</w:t>
            </w:r>
          </w:p>
        </w:tc>
        <w:tc>
          <w:tcPr>
            <w:tcW w:w="2958" w:type="dxa"/>
          </w:tcPr>
          <w:p w:rsidR="00832616" w:rsidRPr="00F5086E" w:rsidRDefault="00832616" w:rsidP="00E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</w:tbl>
    <w:p w:rsidR="00832616" w:rsidRPr="00F5086E" w:rsidRDefault="00832616" w:rsidP="00832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616" w:rsidRPr="00F5086E" w:rsidRDefault="00832616" w:rsidP="00832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616" w:rsidRPr="00F5086E" w:rsidRDefault="00832616" w:rsidP="00832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616" w:rsidRDefault="00832616" w:rsidP="00832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086E">
        <w:rPr>
          <w:rFonts w:ascii="Times New Roman" w:hAnsi="Times New Roman" w:cs="Times New Roman"/>
          <w:sz w:val="24"/>
          <w:szCs w:val="24"/>
        </w:rPr>
        <w:t xml:space="preserve">Председатель комиссии по противодействию коррупции                                                                  </w:t>
      </w:r>
      <w:r w:rsidR="00EC62B7">
        <w:rPr>
          <w:rFonts w:ascii="Times New Roman" w:hAnsi="Times New Roman" w:cs="Times New Roman"/>
          <w:sz w:val="24"/>
          <w:szCs w:val="24"/>
        </w:rPr>
        <w:t xml:space="preserve">                                       Д.С. Колчин</w:t>
      </w:r>
    </w:p>
    <w:p w:rsidR="005A588C" w:rsidRDefault="005A588C"/>
    <w:sectPr w:rsidR="005A588C" w:rsidSect="00331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616"/>
    <w:rsid w:val="000F7EBB"/>
    <w:rsid w:val="004C030D"/>
    <w:rsid w:val="005A588C"/>
    <w:rsid w:val="006C588B"/>
    <w:rsid w:val="00726FE6"/>
    <w:rsid w:val="008316A2"/>
    <w:rsid w:val="00832616"/>
    <w:rsid w:val="00E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3EBA5-9BAB-4C2C-B7E2-A4EC32F5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</cp:lastModifiedBy>
  <cp:revision>9</cp:revision>
  <cp:lastPrinted>2017-05-25T06:04:00Z</cp:lastPrinted>
  <dcterms:created xsi:type="dcterms:W3CDTF">2017-05-25T05:53:00Z</dcterms:created>
  <dcterms:modified xsi:type="dcterms:W3CDTF">2019-12-03T12:33:00Z</dcterms:modified>
</cp:coreProperties>
</file>